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IA Key Concept Chart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Use this chart to brainstorm ways in which you can integrate your key concept into your IA in a meaningful way.</w:t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 the chart below, complete the following: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Internal vs external: </w:t>
      </w:r>
      <w:r w:rsidDel="00000000" w:rsidR="00000000" w:rsidRPr="00000000">
        <w:rPr>
          <w:b w:val="1"/>
          <w:i w:val="1"/>
          <w:highlight w:val="green"/>
          <w:rtl w:val="0"/>
        </w:rPr>
        <w:t xml:space="preserve">Describe</w:t>
      </w:r>
      <w:r w:rsidDel="00000000" w:rsidR="00000000" w:rsidRPr="00000000">
        <w:rPr>
          <w:rtl w:val="0"/>
        </w:rPr>
        <w:t xml:space="preserve"> at least one way in which the key concept applies to an area that is within the firm’s control,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u w:val="single"/>
          <w:rtl w:val="0"/>
        </w:rPr>
        <w:t xml:space="preserve">and</w:t>
      </w:r>
      <w:r w:rsidDel="00000000" w:rsidR="00000000" w:rsidRPr="00000000">
        <w:rPr>
          <w:rtl w:val="0"/>
        </w:rPr>
        <w:t xml:space="preserve"> at least one way in which it is outside of the firm’s control because of something that relates to their market or industry. 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Syllabus sections: 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highlight w:val="green"/>
          <w:rtl w:val="0"/>
        </w:rPr>
        <w:t xml:space="preserve">Describe</w:t>
      </w:r>
      <w:r w:rsidDel="00000000" w:rsidR="00000000" w:rsidRPr="00000000">
        <w:rPr>
          <w:rtl w:val="0"/>
        </w:rPr>
        <w:t xml:space="preserve"> at least one way in which the key concept applies to a factor relating to at least </w:t>
      </w:r>
      <w:r w:rsidDel="00000000" w:rsidR="00000000" w:rsidRPr="00000000">
        <w:rPr>
          <w:i w:val="1"/>
          <w:u w:val="single"/>
          <w:rtl w:val="0"/>
        </w:rPr>
        <w:t xml:space="preserve">2 different areas of the syllabus</w:t>
      </w:r>
      <w:r w:rsidDel="00000000" w:rsidR="00000000" w:rsidRPr="00000000">
        <w:rPr>
          <w:rtl w:val="0"/>
        </w:rPr>
        <w:t xml:space="preserve">. Note that you may add </w:t>
      </w:r>
      <w:r w:rsidDel="00000000" w:rsidR="00000000" w:rsidRPr="00000000">
        <w:rPr>
          <w:rtl w:val="0"/>
        </w:rPr>
        <w:t xml:space="preserve">syllabus sections</w:t>
      </w:r>
      <w:r w:rsidDel="00000000" w:rsidR="00000000" w:rsidRPr="00000000">
        <w:rPr>
          <w:rtl w:val="0"/>
        </w:rPr>
        <w:t xml:space="preserve"> in the last row of this section as you see fit.  I have only picked out the ones that seem most likely to me to allow for straightforward key concept connections. 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Toolkit integration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highlight w:val="green"/>
          <w:rtl w:val="0"/>
        </w:rPr>
        <w:t xml:space="preserve">Describe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at least one way in which the key concept applies to at least 1 toolkit integration.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53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7.2"/>
        <w:gridCol w:w="2707.2"/>
        <w:gridCol w:w="2707.2"/>
        <w:gridCol w:w="2707.2"/>
        <w:gridCol w:w="2707.2"/>
        <w:tblGridChange w:id="0">
          <w:tblGrid>
            <w:gridCol w:w="2707.2"/>
            <w:gridCol w:w="2707.2"/>
            <w:gridCol w:w="2707.2"/>
            <w:gridCol w:w="2707.2"/>
            <w:gridCol w:w="2707.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Ethics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Sustainability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Internal vs external application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Internal</w:t>
            </w:r>
            <w:r w:rsidDel="00000000" w:rsidR="00000000" w:rsidRPr="00000000">
              <w:rPr>
                <w:rtl w:val="0"/>
              </w:rPr>
              <w:t xml:space="preserve"> - how does this concept apply </w:t>
            </w:r>
            <w:r w:rsidDel="00000000" w:rsidR="00000000" w:rsidRPr="00000000">
              <w:rPr>
                <w:i w:val="1"/>
                <w:rtl w:val="0"/>
              </w:rPr>
              <w:t xml:space="preserve">within</w:t>
            </w:r>
            <w:r w:rsidDel="00000000" w:rsidR="00000000" w:rsidRPr="00000000">
              <w:rPr>
                <w:rtl w:val="0"/>
              </w:rPr>
              <w:t xml:space="preserve"> the firm and its control?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External </w:t>
            </w:r>
            <w:r w:rsidDel="00000000" w:rsidR="00000000" w:rsidRPr="00000000">
              <w:rPr>
                <w:rtl w:val="0"/>
              </w:rPr>
              <w:t xml:space="preserve">- what’s happening in the world and/or market around the firm?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Possible syllabus connections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Types of businesses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Business objectives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Stakeholders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Growth and evolution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Impact of MNCs on host countries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Workforce planning, changes in workforce planning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Organizational structure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Leadership styles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Motivation and demotivation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Organizational culture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Sources of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Final accounts (profit and loss, balance sheet)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Financial ratios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Market share/growth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Marketing planning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Market research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Ps of marketing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International marketing (HL only)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Operations methods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Lean production methods (HL only)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Production planning (HL only)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Crisis management (HL only)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Research and development (HL only)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Management info systems (HL only)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topic not listed above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Possible toolkit connections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SWOT analysis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Ansoff matrix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STEEPLE analysis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Boston Consulting Group (BCG) matrix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Business plan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Decision trees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Descriptive statistics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These include the following.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Mean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Mode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Median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Bar charts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Pie charts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Infographics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Quartiles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Standard deviation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Circular business models 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These include the following.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Circular supply models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Resource recovery models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Product life extension models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Sharing models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Product service system models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HL ONLY TOOLS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Force field analysis (HL only)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Gantt chart (HL only)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Hofstede’s cultural dimensions (HL only) (Libassi covers in HR)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Porter's generic strategies (HL only)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Contribution (HL only) Includes the following. 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Make or buy analysis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Contribution costing</w:t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Absorption costing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Critical path analysis (HL only) Includes the following. 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Completion and analyses of a critical path diagram (drawing of the diagram is not expected)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Identification of the critical path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Calculation of free and total float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Simple linear regression (HL only) Includes the following.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Scatter diagrams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Line of best fit</w:t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Correlation/Extrapolation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152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